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CB6" w:rsidRDefault="007D2535" w:rsidP="007D25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535">
        <w:rPr>
          <w:rFonts w:ascii="Times New Roman" w:hAnsi="Times New Roman" w:cs="Times New Roman"/>
          <w:b/>
          <w:sz w:val="28"/>
          <w:szCs w:val="28"/>
        </w:rPr>
        <w:t>Практические занятия 38-40</w:t>
      </w:r>
    </w:p>
    <w:p w:rsidR="007D2535" w:rsidRPr="007D2535" w:rsidRDefault="007D2535" w:rsidP="007D25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2535" w:rsidRDefault="007D2535" w:rsidP="007D25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535">
        <w:rPr>
          <w:rFonts w:ascii="Times New Roman" w:hAnsi="Times New Roman" w:cs="Times New Roman"/>
          <w:b/>
          <w:sz w:val="28"/>
          <w:szCs w:val="28"/>
        </w:rPr>
        <w:t>Характеристика о</w:t>
      </w:r>
      <w:r>
        <w:rPr>
          <w:rFonts w:ascii="Times New Roman" w:hAnsi="Times New Roman" w:cs="Times New Roman"/>
          <w:b/>
          <w:sz w:val="28"/>
          <w:szCs w:val="28"/>
        </w:rPr>
        <w:t>сновных форм активного отдыха д</w:t>
      </w:r>
      <w:r w:rsidRPr="007D2535">
        <w:rPr>
          <w:rFonts w:ascii="Times New Roman" w:hAnsi="Times New Roman" w:cs="Times New Roman"/>
          <w:b/>
          <w:sz w:val="28"/>
          <w:szCs w:val="28"/>
        </w:rPr>
        <w:t>ошкольников</w:t>
      </w:r>
    </w:p>
    <w:p w:rsidR="001A6A8F" w:rsidRPr="001A6A8F" w:rsidRDefault="001A6A8F" w:rsidP="001A6A8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p w:rsidR="001A6A8F" w:rsidRPr="001A6A8F" w:rsidRDefault="001A6A8F" w:rsidP="001A6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A8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Активный отдых — это важная сфера жизнедеятельности человека, способствующая восстановлению физических, психических и эмоциональных сил. Он рассматривается как средство получения удовольствия от слаженной работы мышц, физических нагрузок и положительных эмоций.</w:t>
      </w:r>
    </w:p>
    <w:p w:rsidR="001A6A8F" w:rsidRPr="001A6A8F" w:rsidRDefault="001A6A8F" w:rsidP="001A6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A8F">
        <w:rPr>
          <w:rFonts w:ascii="Times New Roman" w:eastAsia="Times New Roman" w:hAnsi="Times New Roman" w:cs="Times New Roman"/>
          <w:sz w:val="28"/>
          <w:szCs w:val="28"/>
          <w:lang w:eastAsia="ru-RU"/>
        </w:rPr>
        <w:t>К формам активного отдыха дошкольников относятся физкультурные праздники, физкультурные досуги, дни здоровья, каникулы и туристские прогулки. Данные формы работы соответствуют третьему этапу обучения физическим упражнениям — этапу совершенствования техники движений. В этой связи содержание методического материала всех форм активного отдыха составляют только хорошо знакомые детям движения, которые проводятся в игровой и соревновательной форме, требующей проявления ловкости, инициативы и творческого решения двигательных задач.</w:t>
      </w:r>
    </w:p>
    <w:p w:rsidR="001A6A8F" w:rsidRPr="001A6A8F" w:rsidRDefault="001A6A8F" w:rsidP="001A6A8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1A6A8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Физкультурные праздники</w:t>
      </w:r>
    </w:p>
    <w:p w:rsidR="001A6A8F" w:rsidRPr="001A6A8F" w:rsidRDefault="001A6A8F" w:rsidP="001A6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Физкультурные праздники — это форма активного отдыха дошкольников, которая связана с особенным настроением, особой торжественностью и радостью. Физкультурный праздник в детском саду представляет собой результат тщательно спланированной систематической </w:t>
      </w:r>
      <w:proofErr w:type="spellStart"/>
      <w:r w:rsidRPr="001A6A8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1A6A8F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-образовательной работы, демонстрацию здорового, жизнерадостного состояния детей и их достижений в формировании двигательных навыков.</w:t>
      </w:r>
    </w:p>
    <w:p w:rsidR="001A6A8F" w:rsidRPr="001A6A8F" w:rsidRDefault="001A6A8F" w:rsidP="001A6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A8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отмечает Е.А. Аркин, это должны быть прежде всего праздники для детей, а не средство для удовлетворения тщеславия взрослых. Подготовка к празднику не может нарушать плановую воспитательную работу, так как многократные репетиции вызывают у детей физическое и психическое утомление, снижают интерес и притупляют эмоции. Праздничное настроение не должно быть навязано извне, причина празднования должна быть понятна ребенку.</w:t>
      </w:r>
    </w:p>
    <w:p w:rsidR="001A6A8F" w:rsidRPr="001A6A8F" w:rsidRDefault="001A6A8F" w:rsidP="001A6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A8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Физкультурные праздники проводятся два—три раза в год, как правило, на открытом воздухе. В подготовке праздника принимает участие весь педагогический коллектив дошкольной образовательной организации. Заранее разрабатывается сценарий, что позволяет обеспечить достаточную физическую и эмоциональную нагрузку в соответствии с возрастными возможностями и подготовленностью детей.</w:t>
      </w:r>
    </w:p>
    <w:p w:rsidR="001A6A8F" w:rsidRPr="001A6A8F" w:rsidRDefault="001A6A8F" w:rsidP="001A6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A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Продумываются формы поощрения детей. В воспитательном плане наиболее целесообразны коллективные награды, которые помогают сплочению детского коллектива, воспитывают чувство товарищества и соучастия. При общей заинтересованности взрослых в успехе праздника, желании их доставить детям радость и удовольствие, реализовать все запланированные мероприятия, общая продолжительность праздника не должна превышать 45—60 мин.</w:t>
      </w:r>
    </w:p>
    <w:p w:rsidR="001A6A8F" w:rsidRPr="001A6A8F" w:rsidRDefault="001A6A8F" w:rsidP="001A6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A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Особая роль принадлежит ведущему праздника. Он стремится к тому, чтобы праздник проходил живо и интересно, поддерживает эмоциональную атмосферу и стимулирует активность детей. Атмосферу праздника создают украшенная спортивная площадка или физкультурный зал, необычно оформленные участки, звучащая радостная музыка. Допускается участие детей в подготовке костюмов, пособий и атрибутов, а также в украшении помещения и участка. Одежда детей должна быть нарядной, удобной и отвечать гигиеническим требованиям. Детям, выполняющим коллективные упражнения, желательно надеть физкультурную форму.</w:t>
      </w:r>
    </w:p>
    <w:p w:rsidR="001A6A8F" w:rsidRPr="001A6A8F" w:rsidRDefault="001A6A8F" w:rsidP="001A6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A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праздника составляют веселые подвижные игры и физические упражнения, отражающие приобретенные дошкольниками навыки за определенный период времени. Разученные на занятиях физической культуры, они не требуют специальной подготовки и естественно вливаются в праздничную программу, доставляя детям положительные эмоции. Все упражнения должны быть проведены таким образом, чтобы создать интерес у зрителей и исполнителей. Так, общеразвивающие упражнения можно выполнить с красиво оформленными пособиями: палками, обручами, цветами. Подвижные игры должны соответствовать содержанию праздника. Например, в программу весеннего праздника могут быть включены народные игры «Ручеек», «Горелки» и др., зимой — игры с зимним сюжетом, в которых участвуют лесные звери: зайчики, волк, лиса и др.</w:t>
      </w:r>
    </w:p>
    <w:p w:rsidR="001A6A8F" w:rsidRPr="001A6A8F" w:rsidRDefault="001A6A8F" w:rsidP="001A6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A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Начинается физкультурный праздник торжественным выходом на спортивную площадку — парадом участников. Дети выполняют строевые и общеразвивающие упражнения, демонстрируют свои достижения в играх и упражнениях. Дети старшего дошкольного возраста участвуют в играх-эстафетах и спортивных играх. В программу праздника могут быть включены веселые аттракционы. Эта часть программы проводится с учетом времени для каждой возрастной группы и всех групп в целом.</w:t>
      </w:r>
    </w:p>
    <w:p w:rsidR="001A6A8F" w:rsidRPr="001A6A8F" w:rsidRDefault="001A6A8F" w:rsidP="001A6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A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второй части праздника носит зрелищный характер. Это может быть кукольный театр, концерт с участием детей и взрослых. Обязательным компонентом этой части является сюрпризный момент: появление сказочного героя, танцоров, фокусника и др.</w:t>
      </w:r>
    </w:p>
    <w:p w:rsidR="001A6A8F" w:rsidRPr="001A6A8F" w:rsidRDefault="001A6A8F" w:rsidP="001A6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A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завершении праздника проводится награждение участников и общий танец с несложными движениями, в котором участвуют дети, родители и воспитатели.</w:t>
      </w:r>
    </w:p>
    <w:p w:rsidR="001A6A8F" w:rsidRPr="001A6A8F" w:rsidRDefault="001A6A8F" w:rsidP="001A6A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A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зимнего физкультурного праздника составляют характерные для данного сезона игры и упражнения: катание на санках, ходьба на лыжах, хоккей, веселые подвижные игры и аттракционы. На зимнем празднике не звучат песни и стихи в исполнении детей, но музыкальное оформление обязательно присутствует. Источником детской радости становятся сюрпризные моменты.</w:t>
      </w:r>
    </w:p>
    <w:p w:rsidR="001A6A8F" w:rsidRPr="001A6A8F" w:rsidRDefault="001A6A8F" w:rsidP="001A6A8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646464"/>
          <w:sz w:val="23"/>
          <w:szCs w:val="23"/>
          <w:lang w:eastAsia="ru-RU"/>
        </w:rPr>
      </w:pPr>
      <w:r w:rsidRPr="001A6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образовательных организациях все чаще проводятся праздники с участием детей и их родителей «Папа, мама, я — физкультурная семья». Семейные команды выполняют задания, участвуют в разнообразных играх и эстафетах. Подобные мероприятия — эффективная форма вовлечения </w:t>
      </w:r>
      <w:r w:rsidRPr="001A6A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родителей в </w:t>
      </w:r>
      <w:proofErr w:type="spellStart"/>
      <w:r w:rsidRPr="001A6A8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Pr="001A6A8F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-образовательную деятельность детей, внедрение физической культуры в быт семьи, приобщение детей и родителей к здоровому образу жизни</w:t>
      </w:r>
      <w:bookmarkEnd w:id="0"/>
      <w:r w:rsidRPr="001A6A8F">
        <w:rPr>
          <w:rFonts w:ascii="Arial" w:eastAsia="Times New Roman" w:hAnsi="Arial" w:cs="Arial"/>
          <w:color w:val="646464"/>
          <w:sz w:val="23"/>
          <w:szCs w:val="23"/>
          <w:lang w:eastAsia="ru-RU"/>
        </w:rPr>
        <w:t>.</w:t>
      </w:r>
    </w:p>
    <w:p w:rsidR="001A6A8F" w:rsidRPr="001A6A8F" w:rsidRDefault="001A6A8F" w:rsidP="001A6A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A6A8F" w:rsidRPr="001A6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C3C"/>
    <w:rsid w:val="00155C3C"/>
    <w:rsid w:val="001A6A8F"/>
    <w:rsid w:val="006E5CB6"/>
    <w:rsid w:val="007D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366E9"/>
  <w15:chartTrackingRefBased/>
  <w15:docId w15:val="{625CA229-1D24-4BC9-A2DB-6B95A0BCC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A6A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6A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A6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826</Words>
  <Characters>4713</Characters>
  <Application>Microsoft Office Word</Application>
  <DocSecurity>0</DocSecurity>
  <Lines>39</Lines>
  <Paragraphs>11</Paragraphs>
  <ScaleCrop>false</ScaleCrop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2022-04-21T15:00:00Z</dcterms:created>
  <dcterms:modified xsi:type="dcterms:W3CDTF">2022-04-27T14:10:00Z</dcterms:modified>
</cp:coreProperties>
</file>